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4C" w:rsidRDefault="005D12FC" w:rsidP="008D379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4436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3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2FC" w:rsidRDefault="005D12FC" w:rsidP="008D379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5D12FC" w:rsidRPr="008D379B" w:rsidRDefault="005D12FC" w:rsidP="008D379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bookmarkStart w:id="0" w:name="block-43073111"/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B256C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рабочей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программе воспитания.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B256C" w:rsidRPr="00BB256C" w:rsidRDefault="00BB256C" w:rsidP="00BB256C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длярешенияучебныхзадач.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B256C">
        <w:rPr>
          <w:rFonts w:ascii="Times New Roman" w:eastAsia="Calibri" w:hAnsi="Times New Roman" w:cs="Times New Roman"/>
          <w:color w:val="FF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BB256C" w:rsidRPr="00BB256C" w:rsidRDefault="00BB256C" w:rsidP="00BB256C">
      <w:pPr>
        <w:spacing w:after="0" w:line="264" w:lineRule="auto"/>
        <w:ind w:left="120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1" w:name="8184041c-500f-4898-8c17-3f7c192d7a9a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не менее 80 часов</w:t>
      </w:r>
      <w:bookmarkEnd w:id="1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102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часов (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3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часа в неделю в каждом классе).</w:t>
      </w:r>
    </w:p>
    <w:p w:rsidR="00BB256C" w:rsidRPr="00BB256C" w:rsidRDefault="00BB256C" w:rsidP="00BB256C">
      <w:pPr>
        <w:rPr>
          <w:rFonts w:ascii="Calibri" w:eastAsia="Calibri" w:hAnsi="Calibri" w:cs="Times New Roman"/>
          <w:lang w:val="ru-RU"/>
        </w:rPr>
        <w:sectPr w:rsidR="00BB256C" w:rsidRPr="00BB256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BB256C" w:rsidRDefault="00BB256C" w:rsidP="00BB256C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333333"/>
          <w:sz w:val="28"/>
          <w:lang w:val="ru-RU"/>
        </w:rPr>
        <w:t>4 КЛАСС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BB256C">
        <w:rPr>
          <w:rFonts w:ascii="Times New Roman" w:eastAsia="Calibri" w:hAnsi="Times New Roman" w:cs="Times New Roman"/>
          <w:color w:val="000000"/>
          <w:sz w:val="28"/>
        </w:rPr>
        <w:t>I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</w:t>
      </w:r>
      <w:bookmarkStart w:id="2" w:name="e723ba6f-ad13-4eb9-88fb-092822236b1d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др.</w:t>
      </w:r>
      <w:bookmarkEnd w:id="2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Круг чтения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3" w:name="127f14ef-247e-4055-acfd-bc40c4be0ca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3"/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Круг чтения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4" w:name="13ed692d-f68b-4ab7-9394-065d0e010e2b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(2-3 сказки по выбору)</w:t>
      </w:r>
      <w:bookmarkEnd w:id="4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сказки народов России </w:t>
      </w:r>
      <w:bookmarkStart w:id="5" w:name="88e382a1-4742-44f3-be40-3355538b7bf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(2-3 сказки по выбору)</w:t>
      </w:r>
      <w:bookmarkEnd w:id="5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" w:name="65d9a5fc-cfbc-4c38-8800-4fae49f12f66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(1-2 по выбору)</w:t>
      </w:r>
      <w:bookmarkEnd w:id="6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Творчество А. С. Пушкина.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7" w:name="d4959437-1f52-4e04-ad5c-5e5962b220a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</w:t>
      </w:r>
      <w:bookmarkEnd w:id="7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Творчество И. А. Крылова.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8" w:name="f6b74d8a-3a68-456b-9560-c1d56f3a7703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трёх)</w:t>
      </w:r>
      <w:bookmarkEnd w:id="8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9" w:name="fb9c6b46-90e6-44d3-98e5-d86df8a78f7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</w:t>
      </w:r>
      <w:bookmarkEnd w:id="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Творчество М. Ю. Лермонтова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0" w:name="8753b9aa-1497-4d8a-9925-78a7378ffdc6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трёх)</w:t>
      </w:r>
      <w:bookmarkEnd w:id="1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11" w:name="a3acb784-465c-47f9-a1a9-55fd03aefdd7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</w:t>
      </w:r>
      <w:bookmarkEnd w:id="11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Литературная сказка.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2" w:name="c485f24c-ccf6-4a4b-a332-12b0e9bda1ee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(две-три по выбору)</w:t>
      </w:r>
      <w:bookmarkEnd w:id="12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13" w:name="b696e61f-1fed-496e-b40a-891403c8acb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др.</w:t>
      </w:r>
      <w:bookmarkEnd w:id="13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14" w:name="bf3989dc-2faf-4749-85de-63cc4f5b6c7f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</w:t>
      </w:r>
      <w:bookmarkEnd w:id="14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I</w:t>
      </w: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Х– ХХ веков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15" w:name="05556173-ef49-42c0-b650-76e818c52f73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16" w:name="10df2cc6-7eaf-452a-be27-c403590473e7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6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17" w:name="81524b2d-8972-479d-bbde-dc24af398f71"/>
      <w:r w:rsidRPr="00BB256C">
        <w:rPr>
          <w:rFonts w:ascii="Times New Roman" w:eastAsia="Calibri" w:hAnsi="Times New Roman" w:cs="Times New Roman"/>
          <w:color w:val="333333"/>
          <w:sz w:val="28"/>
          <w:lang w:val="ru-RU"/>
        </w:rPr>
        <w:t>и другие (по выбору).</w:t>
      </w:r>
      <w:bookmarkEnd w:id="17"/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Творчество Л. Н. Толстого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Круг чтения </w:t>
      </w:r>
      <w:bookmarkStart w:id="18" w:name="8bd46c4b-5995-4a73-9b20-d9c86c3c5312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трёх произведений)</w:t>
      </w:r>
      <w:bookmarkEnd w:id="18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19" w:name="7dfac43d-95d1-4f1a-9ef0-dd2e363e5574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 (по выбору)</w:t>
      </w:r>
      <w:bookmarkEnd w:id="1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0" w:name="6b7a4d8f-0c10-4499-8b29-96f96637440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трёх авторов)</w:t>
      </w:r>
      <w:bookmarkEnd w:id="2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1" w:name="2404cae9-2aea-4be9-9c14-d1f2464ae947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1"/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bookmarkStart w:id="22" w:name="32f573be-918d-43d1-9ae6-41e22d8f0125"/>
      <w:r w:rsidRPr="00BB256C">
        <w:rPr>
          <w:rFonts w:ascii="Times New Roman" w:eastAsia="Calibri" w:hAnsi="Times New Roman" w:cs="Times New Roman"/>
          <w:color w:val="333333"/>
          <w:sz w:val="28"/>
          <w:lang w:val="ru-RU"/>
        </w:rPr>
        <w:t>и другие (по выбору).</w:t>
      </w:r>
      <w:bookmarkEnd w:id="22"/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Произведения о детях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23" w:name="af055e7a-930d-4d71-860c-0ef134e8808b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3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: А. П. Чехова, Н. Г. Гарина-Михайловского, М.М. Зощенко, К.Г.Паустовский, </w:t>
      </w:r>
      <w:bookmarkStart w:id="24" w:name="7725f3ac-90cc-4ff9-a933-5f2500765865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Б. С. Житкова, В. В. Крапивина и др.</w:t>
      </w:r>
      <w:bookmarkEnd w:id="24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25" w:name="b11b7b7c-b734-4b90-8e59-61db21edb4cb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(1-2 рассказа из цикла)</w:t>
      </w:r>
      <w:bookmarkEnd w:id="25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Пьеса.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26" w:name="37501a53-492c-457b-bba5-1c42b6cc6631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(одна по выбору)</w:t>
      </w:r>
      <w:bookmarkEnd w:id="26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Юмористические произведения.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Круг чтения </w:t>
      </w:r>
      <w:bookmarkStart w:id="27" w:name="75d9e905-0ed8-4b64-8f23-d12494003dd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(не менее двух произведений по выбору):</w:t>
      </w:r>
      <w:bookmarkEnd w:id="27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28" w:name="861c58cd-2b62-48ca-aee2-cbc0aff1d663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М. М. Зощенко, В. В. Голявкина</w:t>
      </w:r>
      <w:bookmarkEnd w:id="28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29" w:name="3833d43d-9952-42a0-80a6-c982261f81f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(1-2 произведения по выбору)</w:t>
      </w:r>
      <w:bookmarkEnd w:id="29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0" w:name="6717adc8-7d22-4c8b-8e0f-ca68d49678b4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</w:t>
      </w:r>
      <w:bookmarkEnd w:id="30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Зарубежная литература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1" w:name="0570ee0c-c095-4bdf-be12-0c3444ad3bbe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Ш. Перро, братьев Гримм и др. (по выбору)</w:t>
      </w:r>
      <w:bookmarkEnd w:id="31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32" w:name="7eaefd21-9d80-4380-a4c5-7fbfbc886408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 другие (по выбору)</w:t>
      </w:r>
      <w:bookmarkEnd w:id="32"/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BB256C" w:rsidRPr="00BB256C" w:rsidRDefault="00BB256C" w:rsidP="00BB256C">
      <w:pPr>
        <w:numPr>
          <w:ilvl w:val="0"/>
          <w:numId w:val="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BB256C" w:rsidRPr="00BB256C" w:rsidRDefault="00BB256C" w:rsidP="00BB256C">
      <w:pPr>
        <w:numPr>
          <w:ilvl w:val="0"/>
          <w:numId w:val="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BB256C" w:rsidRPr="00BB256C" w:rsidRDefault="00BB256C" w:rsidP="00BB256C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BB256C" w:rsidRPr="00BB256C" w:rsidRDefault="00BB256C" w:rsidP="00BB256C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BB256C" w:rsidRPr="00BB256C" w:rsidRDefault="00BB256C" w:rsidP="00BB256C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BB256C" w:rsidRPr="00BB256C" w:rsidRDefault="00BB256C" w:rsidP="00BB256C">
      <w:pPr>
        <w:numPr>
          <w:ilvl w:val="0"/>
          <w:numId w:val="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B256C" w:rsidRPr="00BB256C" w:rsidRDefault="00BB256C" w:rsidP="00BB256C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BB256C" w:rsidRPr="00BB256C" w:rsidRDefault="00BB256C" w:rsidP="00BB256C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соблюдатьправилавзаимодействия;</w:t>
      </w:r>
    </w:p>
    <w:p w:rsidR="00BB256C" w:rsidRPr="00BB256C" w:rsidRDefault="00BB256C" w:rsidP="00BB256C">
      <w:pPr>
        <w:numPr>
          <w:ilvl w:val="0"/>
          <w:numId w:val="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3" w:name="_ftn1"/>
    <w:p w:rsidR="00BB256C" w:rsidRPr="00BB256C" w:rsidRDefault="004655F7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4655F7">
        <w:rPr>
          <w:rFonts w:ascii="Calibri" w:eastAsia="Calibri" w:hAnsi="Calibri" w:cs="Times New Roman"/>
        </w:rPr>
        <w:fldChar w:fldCharType="begin"/>
      </w:r>
      <w:r w:rsidR="00BB256C" w:rsidRPr="00BB256C">
        <w:rPr>
          <w:rFonts w:ascii="Calibri" w:eastAsia="Calibri" w:hAnsi="Calibri" w:cs="Times New Roman"/>
        </w:rPr>
        <w:instrText>HYPERLINK</w:instrText>
      </w:r>
      <w:r w:rsidR="00BB256C" w:rsidRPr="00BB256C">
        <w:rPr>
          <w:rFonts w:ascii="Calibri" w:eastAsia="Calibri" w:hAnsi="Calibri" w:cs="Times New Roman"/>
          <w:lang w:val="ru-RU"/>
        </w:rPr>
        <w:instrText xml:space="preserve"> \</w:instrText>
      </w:r>
      <w:r w:rsidR="00BB256C" w:rsidRPr="00BB256C">
        <w:rPr>
          <w:rFonts w:ascii="Calibri" w:eastAsia="Calibri" w:hAnsi="Calibri" w:cs="Times New Roman"/>
        </w:rPr>
        <w:instrText>l</w:instrText>
      </w:r>
      <w:r w:rsidR="00BB256C" w:rsidRPr="00BB256C">
        <w:rPr>
          <w:rFonts w:ascii="Calibri" w:eastAsia="Calibri" w:hAnsi="Calibri" w:cs="Times New Roman"/>
          <w:lang w:val="ru-RU"/>
        </w:rPr>
        <w:instrText xml:space="preserve"> "_</w:instrText>
      </w:r>
      <w:r w:rsidR="00BB256C" w:rsidRPr="00BB256C">
        <w:rPr>
          <w:rFonts w:ascii="Calibri" w:eastAsia="Calibri" w:hAnsi="Calibri" w:cs="Times New Roman"/>
        </w:rPr>
        <w:instrText>ftnref</w:instrText>
      </w:r>
      <w:r w:rsidR="00BB256C" w:rsidRPr="00BB256C">
        <w:rPr>
          <w:rFonts w:ascii="Calibri" w:eastAsia="Calibri" w:hAnsi="Calibri" w:cs="Times New Roman"/>
          <w:lang w:val="ru-RU"/>
        </w:rPr>
        <w:instrText>1" \</w:instrText>
      </w:r>
      <w:r w:rsidR="00BB256C" w:rsidRPr="00BB256C">
        <w:rPr>
          <w:rFonts w:ascii="Calibri" w:eastAsia="Calibri" w:hAnsi="Calibri" w:cs="Times New Roman"/>
        </w:rPr>
        <w:instrText>h</w:instrText>
      </w:r>
      <w:r w:rsidRPr="004655F7">
        <w:rPr>
          <w:rFonts w:ascii="Calibri" w:eastAsia="Calibri" w:hAnsi="Calibri" w:cs="Times New Roman"/>
        </w:rPr>
        <w:fldChar w:fldCharType="separate"/>
      </w:r>
      <w:r w:rsidR="00BB256C" w:rsidRPr="00BB256C">
        <w:rPr>
          <w:rFonts w:ascii="Times New Roman" w:eastAsia="Calibri" w:hAnsi="Times New Roman" w:cs="Times New Roman"/>
          <w:color w:val="0000FF"/>
          <w:sz w:val="18"/>
          <w:lang w:val="ru-RU"/>
        </w:rPr>
        <w:t>[1]</w:t>
      </w:r>
      <w:r w:rsidRPr="00BB256C">
        <w:rPr>
          <w:rFonts w:ascii="Times New Roman" w:eastAsia="Calibri" w:hAnsi="Times New Roman" w:cs="Times New Roman"/>
          <w:color w:val="0000FF"/>
          <w:sz w:val="18"/>
        </w:rPr>
        <w:fldChar w:fldCharType="end"/>
      </w:r>
      <w:bookmarkEnd w:id="33"/>
      <w:r w:rsidR="00BB256C"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333333"/>
          <w:sz w:val="28"/>
          <w:lang w:val="ru-RU"/>
        </w:rPr>
        <w:t xml:space="preserve">ПЛАНИРУЕМЫЕ </w:t>
      </w: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ОБРАЗОВАТЕЛЬНЫЕ </w:t>
      </w:r>
      <w:r w:rsidRPr="00BB256C">
        <w:rPr>
          <w:rFonts w:ascii="Times New Roman" w:eastAsia="Calibri" w:hAnsi="Times New Roman" w:cs="Times New Roman"/>
          <w:b/>
          <w:color w:val="333333"/>
          <w:sz w:val="28"/>
          <w:lang w:val="ru-RU"/>
        </w:rPr>
        <w:t>РЕЗУЛЬТАТЫ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Гражданско-патриотическоевоспитание:</w:t>
      </w:r>
    </w:p>
    <w:p w:rsidR="00BB256C" w:rsidRPr="00BB256C" w:rsidRDefault="00BB256C" w:rsidP="00BB256C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B256C" w:rsidRPr="00BB256C" w:rsidRDefault="00BB256C" w:rsidP="00BB256C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B256C" w:rsidRPr="00BB256C" w:rsidRDefault="00BB256C" w:rsidP="00BB256C">
      <w:pPr>
        <w:numPr>
          <w:ilvl w:val="0"/>
          <w:numId w:val="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Духовно-нравственноевоспитание:</w:t>
      </w:r>
    </w:p>
    <w:p w:rsidR="00BB256C" w:rsidRPr="00BB256C" w:rsidRDefault="00BB256C" w:rsidP="00BB256C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B256C" w:rsidRPr="00BB256C" w:rsidRDefault="00BB256C" w:rsidP="00BB256C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B256C" w:rsidRPr="00BB256C" w:rsidRDefault="00BB256C" w:rsidP="00BB256C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B256C" w:rsidRPr="00BB256C" w:rsidRDefault="00BB256C" w:rsidP="00BB256C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Эстетическоевоспитание:</w:t>
      </w:r>
    </w:p>
    <w:p w:rsidR="00BB256C" w:rsidRPr="00BB256C" w:rsidRDefault="00BB256C" w:rsidP="00BB256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B256C" w:rsidRPr="00BB256C" w:rsidRDefault="00BB256C" w:rsidP="00BB256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BB256C" w:rsidRPr="00BB256C" w:rsidRDefault="00BB256C" w:rsidP="00BB256C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Трудовоевоспитание:</w:t>
      </w:r>
    </w:p>
    <w:p w:rsidR="00BB256C" w:rsidRPr="00BB256C" w:rsidRDefault="00BB256C" w:rsidP="00BB256C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Экологическоевоспитание:</w:t>
      </w:r>
    </w:p>
    <w:p w:rsidR="00BB256C" w:rsidRPr="00BB256C" w:rsidRDefault="00BB256C" w:rsidP="00BB256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B256C" w:rsidRPr="00BB256C" w:rsidRDefault="00BB256C" w:rsidP="00BB256C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неприятие действий, приносящих ей вред.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Ценностинаучногопознания:</w:t>
      </w:r>
    </w:p>
    <w:p w:rsidR="00BB256C" w:rsidRPr="00BB256C" w:rsidRDefault="00BB256C" w:rsidP="00BB256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B256C" w:rsidRPr="00BB256C" w:rsidRDefault="00BB256C" w:rsidP="00BB256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BB256C" w:rsidRPr="00BB256C" w:rsidRDefault="00BB256C" w:rsidP="00BB256C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базовыелогическиедействия: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B256C" w:rsidRPr="00BB256C" w:rsidRDefault="00BB256C" w:rsidP="00BB256C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базовыеисследовательскиедействия: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B256C" w:rsidRPr="00BB256C" w:rsidRDefault="00BB256C" w:rsidP="00BB256C">
      <w:pPr>
        <w:numPr>
          <w:ilvl w:val="0"/>
          <w:numId w:val="1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работа с информацией: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выбиратьисточникполученияинформации;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B256C" w:rsidRPr="00BB256C" w:rsidRDefault="00BB256C" w:rsidP="00BB256C">
      <w:pPr>
        <w:numPr>
          <w:ilvl w:val="0"/>
          <w:numId w:val="1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коммуникативные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универсальные учебные действия: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общение</w:t>
      </w:r>
      <w:r w:rsidRPr="00BB256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готовитьнебольшиепубличныевыступления;</w:t>
      </w:r>
    </w:p>
    <w:p w:rsidR="00BB256C" w:rsidRPr="00BB256C" w:rsidRDefault="00BB256C" w:rsidP="00BB256C">
      <w:pPr>
        <w:numPr>
          <w:ilvl w:val="0"/>
          <w:numId w:val="1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регулятивные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самоорганизация</w:t>
      </w:r>
      <w:r w:rsidRPr="00BB256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B256C" w:rsidRPr="00BB256C" w:rsidRDefault="00BB256C" w:rsidP="00BB256C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B256C" w:rsidRPr="00BB256C" w:rsidRDefault="00BB256C" w:rsidP="00BB256C">
      <w:pPr>
        <w:numPr>
          <w:ilvl w:val="0"/>
          <w:numId w:val="1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выстраиватьпоследовательностьвыбранныхдействий;</w:t>
      </w: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i/>
          <w:color w:val="000000"/>
          <w:sz w:val="28"/>
        </w:rPr>
        <w:t>самоконтроль</w:t>
      </w:r>
      <w:r w:rsidRPr="00BB256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B256C" w:rsidRPr="00BB256C" w:rsidRDefault="00BB256C" w:rsidP="00BB256C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BB256C" w:rsidRPr="00BB256C" w:rsidRDefault="00BB256C" w:rsidP="00BB256C">
      <w:pPr>
        <w:numPr>
          <w:ilvl w:val="0"/>
          <w:numId w:val="1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color w:val="000000"/>
          <w:sz w:val="28"/>
        </w:rPr>
        <w:t>Совместнаядеятельность: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свой вклад в общий результат;</w:t>
      </w:r>
    </w:p>
    <w:p w:rsidR="00BB256C" w:rsidRPr="00BB256C" w:rsidRDefault="00BB256C" w:rsidP="00BB256C">
      <w:pPr>
        <w:numPr>
          <w:ilvl w:val="0"/>
          <w:numId w:val="1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BB256C" w:rsidRPr="00BB256C" w:rsidRDefault="00BB256C" w:rsidP="00BB256C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BB256C" w:rsidRPr="00BB256C" w:rsidRDefault="00BB256C" w:rsidP="00BB256C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B256C">
        <w:rPr>
          <w:rFonts w:ascii="Times New Roman" w:eastAsia="Calibri" w:hAnsi="Times New Roman" w:cs="Times New Roman"/>
          <w:b/>
          <w:color w:val="000000"/>
          <w:sz w:val="28"/>
        </w:rPr>
        <w:t>4 КЛАСС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</w:t>
      </w: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собственный текст с учётом правильности, выразительности письменной речи;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B256C" w:rsidRPr="00BB256C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B256C" w:rsidRPr="00222F9F" w:rsidRDefault="00BB256C" w:rsidP="00BB256C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BB256C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22F9F" w:rsidRPr="00222F9F" w:rsidRDefault="00222F9F" w:rsidP="00222F9F">
      <w:pPr>
        <w:spacing w:after="0" w:line="264" w:lineRule="auto"/>
        <w:jc w:val="both"/>
        <w:rPr>
          <w:rFonts w:ascii="Calibri" w:eastAsia="Calibri" w:hAnsi="Calibri" w:cs="Times New Roman"/>
          <w:sz w:val="24"/>
          <w:lang w:val="ru-RU"/>
        </w:rPr>
      </w:pPr>
    </w:p>
    <w:p w:rsidR="00222F9F" w:rsidRPr="00222F9F" w:rsidRDefault="00222F9F" w:rsidP="00222F9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Тематическое планирование </w:t>
      </w:r>
      <w:r w:rsidRPr="00222F9F">
        <w:rPr>
          <w:rFonts w:ascii="Times New Roman" w:eastAsia="Calibri" w:hAnsi="Times New Roman" w:cs="Times New Roman"/>
          <w:b/>
          <w:sz w:val="28"/>
          <w:szCs w:val="24"/>
          <w:lang w:val="ru-RU"/>
        </w:rPr>
        <w:t>по курсу «Литературное чтение»</w:t>
      </w: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222F9F" w:rsidRPr="00222F9F" w:rsidRDefault="00222F9F" w:rsidP="00222F9F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222F9F" w:rsidRPr="00222F9F" w:rsidRDefault="00222F9F" w:rsidP="00222F9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222F9F" w:rsidRPr="00222F9F" w:rsidRDefault="00222F9F" w:rsidP="00222F9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222F9F">
        <w:rPr>
          <w:rFonts w:ascii="Times New Roman" w:eastAsia="Calibri" w:hAnsi="Times New Roman" w:cs="Times New Roman"/>
          <w:sz w:val="28"/>
          <w:szCs w:val="24"/>
          <w:lang w:val="ru-RU"/>
        </w:rPr>
        <w:lastRenderedPageBreak/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222F9F" w:rsidRPr="00222F9F" w:rsidRDefault="00222F9F" w:rsidP="00222F9F">
      <w:pPr>
        <w:spacing w:after="0" w:line="264" w:lineRule="auto"/>
        <w:ind w:left="960"/>
        <w:jc w:val="both"/>
        <w:rPr>
          <w:rFonts w:ascii="Calibri" w:eastAsia="Calibri" w:hAnsi="Calibri" w:cs="Times New Roman"/>
          <w:sz w:val="24"/>
          <w:lang w:val="ru-RU"/>
        </w:rPr>
      </w:pPr>
    </w:p>
    <w:p w:rsidR="00222F9F" w:rsidRPr="00BB256C" w:rsidRDefault="00222F9F" w:rsidP="00222F9F">
      <w:pPr>
        <w:spacing w:after="0" w:line="264" w:lineRule="auto"/>
        <w:jc w:val="both"/>
        <w:rPr>
          <w:rFonts w:ascii="Calibri" w:eastAsia="Calibri" w:hAnsi="Calibri" w:cs="Times New Roman"/>
          <w:lang w:val="ru-RU"/>
        </w:rPr>
        <w:sectPr w:rsidR="00222F9F" w:rsidRPr="00BB256C">
          <w:pgSz w:w="11906" w:h="16383"/>
          <w:pgMar w:top="1134" w:right="850" w:bottom="1134" w:left="1701" w:header="720" w:footer="720" w:gutter="0"/>
          <w:cols w:space="720"/>
        </w:sectPr>
      </w:pPr>
      <w:bookmarkStart w:id="34" w:name="_GoBack"/>
      <w:bookmarkEnd w:id="34"/>
    </w:p>
    <w:p w:rsidR="00BB256C" w:rsidRDefault="00BB256C" w:rsidP="00BB256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E44F56" w:rsidRPr="00CD7414" w:rsidRDefault="00E44F56" w:rsidP="00E44F56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E44F56" w:rsidRDefault="00E44F56" w:rsidP="00E44F56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0633" w:type="dxa"/>
        <w:tblCellSpacing w:w="20" w:type="nil"/>
        <w:tblInd w:w="-851" w:type="dxa"/>
        <w:tblLayout w:type="fixed"/>
        <w:tblLook w:val="04A0"/>
      </w:tblPr>
      <w:tblGrid>
        <w:gridCol w:w="698"/>
        <w:gridCol w:w="3369"/>
        <w:gridCol w:w="962"/>
        <w:gridCol w:w="1459"/>
        <w:gridCol w:w="1297"/>
        <w:gridCol w:w="2848"/>
      </w:tblGrid>
      <w:tr w:rsidR="00E44F56" w:rsidTr="00377C4C">
        <w:trPr>
          <w:trHeight w:val="148"/>
          <w:tblCellSpacing w:w="20" w:type="nil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Наименованиеразделов и темпрограммы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  <w:tc>
          <w:tcPr>
            <w:tcW w:w="371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Количествочасов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Электронные (цифровые) образовательныересурсы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</w:tr>
      <w:tr w:rsidR="00E44F56" w:rsidTr="00377C4C">
        <w:trPr>
          <w:trHeight w:val="148"/>
          <w:tblCellSpacing w:w="20" w:type="nil"/>
        </w:trPr>
        <w:tc>
          <w:tcPr>
            <w:tcW w:w="6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E44F56" w:rsidRDefault="00E44F56" w:rsidP="00D64C01"/>
        </w:tc>
        <w:tc>
          <w:tcPr>
            <w:tcW w:w="33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E44F56" w:rsidRDefault="00E44F56" w:rsidP="00D64C01"/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Всего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Контрольныеработы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  <w:r w:rsidRPr="00E44F56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Практическиеработы</w:t>
            </w:r>
          </w:p>
          <w:p w:rsidR="00E44F56" w:rsidRPr="00E44F56" w:rsidRDefault="00E44F56" w:rsidP="00D64C01">
            <w:pPr>
              <w:spacing w:after="0"/>
              <w:ind w:left="135"/>
              <w:rPr>
                <w:i/>
              </w:rPr>
            </w:pPr>
          </w:p>
        </w:tc>
        <w:tc>
          <w:tcPr>
            <w:tcW w:w="2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:rsidR="00E44F56" w:rsidRDefault="00E44F56" w:rsidP="00D64C01"/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E44F56" w:rsidRDefault="00377C4C" w:rsidP="00377C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(устноенародноетворчество)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E44F56" w:rsidRDefault="00377C4C" w:rsidP="00377C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ТворчествоА.С.Пушкина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8D379B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firstLine="2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0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Творчество А.П.Чехова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10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8D379B" w:rsidRDefault="008D379B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5D12FC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Литературнаясказка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8D379B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Юмористическиепроизведения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8D379B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8D379B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8D379B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Приключения и фантастика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8D379B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4BE0" w:rsidRDefault="00164BE0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8D379B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ТворчествоИ.А.Крылова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671091" w:rsidRDefault="00377C4C" w:rsidP="00377C4C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8D379B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377C4C" w:rsidRDefault="00377C4C" w:rsidP="00377C4C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8D379B" w:rsidRDefault="008D379B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14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77C4C" w:rsidRPr="00222F9F" w:rsidTr="00377C4C">
        <w:trPr>
          <w:trHeight w:val="148"/>
          <w:tblCellSpacing w:w="20" w:type="nil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1043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1043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1043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1043" w:rsidRDefault="00377C4C" w:rsidP="00377C4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161043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377C4C" w:rsidTr="00377C4C">
        <w:trPr>
          <w:trHeight w:val="148"/>
          <w:tblCellSpacing w:w="20" w:type="nil"/>
        </w:trPr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F814E9" w:rsidRDefault="00377C4C" w:rsidP="00377C4C">
            <w:pPr>
              <w:spacing w:after="0" w:line="240" w:lineRule="auto"/>
              <w:ind w:left="135"/>
              <w:rPr>
                <w:lang w:val="ru-RU"/>
              </w:rPr>
            </w:pPr>
            <w:r w:rsidRPr="00F814E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Pr="008D379B" w:rsidRDefault="00377C4C" w:rsidP="008D379B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379B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77C4C" w:rsidRDefault="00377C4C" w:rsidP="00377C4C">
            <w:pPr>
              <w:spacing w:line="240" w:lineRule="auto"/>
            </w:pPr>
          </w:p>
        </w:tc>
      </w:tr>
    </w:tbl>
    <w:p w:rsidR="00E17EAC" w:rsidRDefault="00E17EAC"/>
    <w:p w:rsidR="00377C4C" w:rsidRDefault="00377C4C"/>
    <w:p w:rsidR="00377C4C" w:rsidRPr="009B3654" w:rsidRDefault="00377C4C" w:rsidP="00377C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</w:p>
    <w:p w:rsidR="00377C4C" w:rsidRPr="009B3654" w:rsidRDefault="00377C4C" w:rsidP="00377C4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9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5"/>
        <w:gridCol w:w="833"/>
        <w:gridCol w:w="1040"/>
        <w:gridCol w:w="1048"/>
        <w:gridCol w:w="7"/>
      </w:tblGrid>
      <w:tr w:rsidR="00377C4C" w:rsidRPr="009B3654" w:rsidTr="00D64C01">
        <w:trPr>
          <w:trHeight w:val="492"/>
        </w:trPr>
        <w:tc>
          <w:tcPr>
            <w:tcW w:w="709" w:type="dxa"/>
            <w:vMerge w:val="restart"/>
          </w:tcPr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Merge w:val="restart"/>
          </w:tcPr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Темаурока</w:t>
            </w:r>
          </w:p>
        </w:tc>
        <w:tc>
          <w:tcPr>
            <w:tcW w:w="833" w:type="dxa"/>
            <w:vMerge w:val="restart"/>
          </w:tcPr>
          <w:p w:rsidR="00377C4C" w:rsidRPr="00914D65" w:rsidRDefault="00377C4C" w:rsidP="00D64C01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К-вочас.</w:t>
            </w:r>
          </w:p>
        </w:tc>
        <w:tc>
          <w:tcPr>
            <w:tcW w:w="2095" w:type="dxa"/>
            <w:gridSpan w:val="3"/>
          </w:tcPr>
          <w:p w:rsidR="00377C4C" w:rsidRPr="00914D65" w:rsidRDefault="00377C4C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377C4C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Merge/>
          </w:tcPr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377C4C" w:rsidRPr="00914D65" w:rsidRDefault="00377C4C" w:rsidP="00D64C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377C4C" w:rsidRPr="00914D65" w:rsidRDefault="00377C4C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048" w:type="dxa"/>
          </w:tcPr>
          <w:p w:rsidR="00377C4C" w:rsidRPr="00914D65" w:rsidRDefault="00377C4C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D64C01" w:rsidRPr="00DF593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Default="00D64C01" w:rsidP="00D64C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D64C01" w:rsidRPr="00673AC9" w:rsidRDefault="00D64C01" w:rsidP="00D64C01">
            <w:pPr>
              <w:spacing w:after="0"/>
              <w:ind w:left="135"/>
              <w:rPr>
                <w:lang w:val="ru-RU"/>
              </w:rPr>
            </w:pPr>
            <w:r w:rsidRPr="00673AC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  <w:r w:rsidR="00DF59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DF5934" w:rsidRPr="00673AC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3" w:type="dxa"/>
            <w:vAlign w:val="center"/>
          </w:tcPr>
          <w:p w:rsidR="00D64C01" w:rsidRPr="00DF5934" w:rsidRDefault="00D64C01" w:rsidP="00D64C01">
            <w:pPr>
              <w:spacing w:after="0"/>
              <w:ind w:left="135"/>
              <w:jc w:val="center"/>
              <w:rPr>
                <w:lang w:val="ru-RU"/>
              </w:rPr>
            </w:pPr>
            <w:r w:rsidRPr="00DF59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D64C01" w:rsidRPr="00DF5934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D64C01" w:rsidRPr="00DF5934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DF593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DF5934" w:rsidRDefault="00D64C01" w:rsidP="00D64C01">
            <w:pPr>
              <w:spacing w:after="0"/>
              <w:rPr>
                <w:lang w:val="ru-RU"/>
              </w:rPr>
            </w:pPr>
            <w:r w:rsidRPr="00DF593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95" w:type="dxa"/>
            <w:vAlign w:val="center"/>
          </w:tcPr>
          <w:p w:rsidR="00D64C01" w:rsidRPr="00673AC9" w:rsidRDefault="00DF5934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 w:rsidRPr="00DF59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былины «Ильины три </w:t>
            </w:r>
            <w:r>
              <w:rPr>
                <w:rFonts w:ascii="Times New Roman" w:hAnsi="Times New Roman"/>
                <w:color w:val="000000"/>
                <w:sz w:val="24"/>
              </w:rPr>
              <w:t>поездочки»</w:t>
            </w:r>
          </w:p>
        </w:tc>
        <w:tc>
          <w:tcPr>
            <w:tcW w:w="833" w:type="dxa"/>
            <w:vAlign w:val="center"/>
          </w:tcPr>
          <w:p w:rsidR="00D64C01" w:rsidRPr="00DF5934" w:rsidRDefault="00D64C01" w:rsidP="00D64C01">
            <w:pPr>
              <w:spacing w:after="0"/>
              <w:ind w:left="135"/>
              <w:jc w:val="center"/>
              <w:rPr>
                <w:lang w:val="ru-RU"/>
              </w:rPr>
            </w:pPr>
            <w:r w:rsidRPr="00DF59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D64C01" w:rsidRPr="00DF5934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D64C01" w:rsidRPr="00DF5934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Летопись «И повесил Олег щит свой на вратах Царьграда».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. Летопись "И вспомнил Олег коня своего".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России, великие люди и события. На примере Житие Сергия Радонежского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России, великие люди и события. На примере князя Д.Донского. Битва на Куликовском поле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России,великиелюди,события. Александр Невский. Битва на Чудском озере.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Тематическая проверочная работа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«Фольклор – народная мудрость»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Чудесный мир классики. Составление устного рассказа «Моё любимое произведение А.С. Пушкина»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5924EA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D64C01" w:rsidP="0085230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095" w:type="dxa"/>
            <w:vAlign w:val="center"/>
          </w:tcPr>
          <w:p w:rsidR="00D64C01" w:rsidRPr="005924EA" w:rsidRDefault="00D64C01" w:rsidP="005924EA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 w:rsidRPr="005924EA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стихотворения «Няне»</w:t>
            </w:r>
            <w:r w:rsidR="005924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924EA"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Сравнение стихотворения с репродукцией картины. </w:t>
            </w:r>
          </w:p>
        </w:tc>
        <w:tc>
          <w:tcPr>
            <w:tcW w:w="833" w:type="dxa"/>
            <w:vAlign w:val="center"/>
          </w:tcPr>
          <w:p w:rsidR="00D64C01" w:rsidRPr="005924EA" w:rsidRDefault="00D64C01" w:rsidP="00D64C01">
            <w:pPr>
              <w:spacing w:after="0"/>
              <w:ind w:left="135"/>
              <w:jc w:val="center"/>
              <w:rPr>
                <w:lang w:val="ru-RU"/>
              </w:rPr>
            </w:pPr>
            <w:r w:rsidRPr="00592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40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D64C01" w:rsidP="0085230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D64C01" w:rsidP="0085230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Тематическая проверочная работа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«Творчество А.С. Пушкина»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5924EA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Обсудим понятие "верность" на примере турецкой сказки "Ашик-Кериб"</w:t>
            </w:r>
            <w:r w:rsidR="005924EA">
              <w:rPr>
                <w:rFonts w:ascii="Times New Roman" w:hAnsi="Times New Roman"/>
                <w:color w:val="000000"/>
                <w:sz w:val="24"/>
                <w:lang w:val="ru-RU"/>
              </w:rPr>
              <w:t>. Составление характеристики героев</w:t>
            </w:r>
            <w:r w:rsidR="005924EA"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турецкой сказки "Ашик-Кериб"</w:t>
            </w:r>
          </w:p>
        </w:tc>
        <w:tc>
          <w:tcPr>
            <w:tcW w:w="833" w:type="dxa"/>
            <w:vAlign w:val="center"/>
          </w:tcPr>
          <w:p w:rsidR="00D64C01" w:rsidRPr="005924EA" w:rsidRDefault="00D64C01" w:rsidP="00D64C01">
            <w:pPr>
              <w:spacing w:after="0"/>
              <w:ind w:left="135"/>
              <w:jc w:val="center"/>
              <w:rPr>
                <w:lang w:val="ru-RU"/>
              </w:rPr>
            </w:pPr>
            <w:r w:rsidRPr="00592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5924EA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Напримеретурецкойсказки "Ашик-Кериб"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D64C01" w:rsidP="0085230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М.Ю.Лермонтов “Ашик-Кериб”. Составление отзыва на произведение. Тест.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 (глава 15 Детство)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Л.Н.Толстого "Детство" (глава 19 Ивины)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5924EA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творчества Л.Н. Толстого</w:t>
            </w:r>
            <w:r w:rsidR="00592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924EA"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33" w:type="dxa"/>
            <w:vAlign w:val="center"/>
          </w:tcPr>
          <w:p w:rsidR="00D64C01" w:rsidRPr="005924EA" w:rsidRDefault="00D64C01" w:rsidP="00D64C01">
            <w:pPr>
              <w:spacing w:after="0"/>
              <w:ind w:left="135"/>
              <w:jc w:val="center"/>
              <w:rPr>
                <w:lang w:val="ru-RU"/>
              </w:rPr>
            </w:pPr>
            <w:r w:rsidRPr="005924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D64C01" w:rsidRPr="005924EA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Творчество А.П.Чехова. Составление сообщения о жизни и творчестве писателя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со сверстниками – тема рассказа А.П. Чехова «Мальчики»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ценности чтения для учёбы и жизни. 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Проверочнаяработапораздел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у.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на основе изученных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НапримерерассказаК.Ушинского "Четырежелания"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85230B">
            <w:pPr>
              <w:spacing w:after="0"/>
              <w:ind w:left="135"/>
              <w:rPr>
                <w:lang w:val="ru-RU"/>
              </w:rPr>
            </w:pPr>
            <w:r w:rsidRPr="00673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эпитетов для создания ярких образов природы. 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стихотворени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Ф.Тютчева "Ещё земли печален вид..."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="0085230B"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"Как неожиданно и ярко..."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</w:t>
            </w:r>
            <w:r w:rsidR="00852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="0085230B"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Приёмы создания художественного образа в стихотворении А.А.Фета "Бабочка"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Каквоздухчист»..»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настроения в стихотворении 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Н.А.Некрасова "Саша"( в сокращении)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Читательский дневник (правила оформления) Проверочная работа по разделу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сказки. Как работать с текстом.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особенность сказки В.Ф.Одоевского " Городок в табакерке"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произведения для краткого и подробного пересказа сказки В.Ф.Одоевского "Городок в табакерке"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85230B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отзыва на сказку С.Т.Аксакова "Аленький цветочек"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85230B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по итогам раздела «Литературная сказка»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смысла произведения с разными жизненными ситуациями. </w:t>
            </w:r>
            <w:r>
              <w:rPr>
                <w:rFonts w:ascii="Times New Roman" w:hAnsi="Times New Roman"/>
                <w:color w:val="000000"/>
                <w:sz w:val="24"/>
              </w:rPr>
              <w:t>Наоснове "Сказки о потерянномвремени" Е.Л.Шварца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урок.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детскими книгами "Произведения В. Ю. Драгунского"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В.Ю. Драгунского «Главныереки»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юмористического произведения В.Голявкина "Никакой горчицы я не ел".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Средствасозданияюмористическогосодержания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жанром литературы. Как подготовить произведение к постановке в театре?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Созданиереквизитадляинсценированияпроизведения.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Инсценированияпроизведения (повыбору).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Сочинениевесёлойистории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рассказе К.Г.Паустовского “Корзина с еловыми шишками”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подробного плана произведения и пересказ текста. На основе рассказа К.Г.Паустовского "Корзина с еловыми шишками"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Напримерерассказа "Ёлка"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героев рассказеМ.М.Зощенко "Ёлка"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Выразительность поэтических картин и чувств героя.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НапримерестихотворенияМ.И.Цветаевой "Бабушкинысказки"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Тематическая проверочная работа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Д.Н.Мамин-Сибиряк “Приёмыш”. Поступок как характеристика героя произведения.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дружбы человека с животным. Д.Н.Мамин-Сибиряк “Приёмыш”.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Подготовкавыборочногопересказа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стихотворении С.Есенина «Лебёдушка»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С.Есенин «Лебёдушка». Средства художественной выразительности.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Поступок как характеристика героя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М.М.Пришвин “Выскочка”.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Самопожертвование в рассказе А.И.Куприн “Барбос и Жулька”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и фантазия автора. На основе рассказа В.Астафьева "Стрижонок Скрип"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произведения на части и озаглавливание частей. На примере произведения В. П. Астафьева «Стрижонок Скрип»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Тематическая проверочная работа</w:t>
            </w: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«Произведения о животных и родной природе»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Презентациякниги, прочитаннойсамостоятельно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Родины в стихотворении И.С.Никитина “Русь».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родной земле в стихотворении А.В.Жигулина "О,Родина!"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песняминатемуВеликойОтечественнойвойны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Конкурс чтецов стихотворений о Родине, героических страницах истории.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рассказа о главном герое повести Е.С.Велтистова “Приключения Электроника”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Сравнения фантастической литературы со сказкой. </w:t>
            </w:r>
            <w:r>
              <w:rPr>
                <w:rFonts w:ascii="Times New Roman" w:hAnsi="Times New Roman"/>
                <w:color w:val="000000"/>
                <w:sz w:val="24"/>
              </w:rPr>
              <w:t>К.Булычёва “ПутешествиеАлисы”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К.Булычёв “Путешествие Алисы”. Подготовка к творческому пересказу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6095" w:type="dxa"/>
            <w:vAlign w:val="center"/>
          </w:tcPr>
          <w:p w:rsidR="00164BE0" w:rsidRPr="00164BE0" w:rsidRDefault="00164BE0" w:rsidP="00D64C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Тематическая проверочная работа</w:t>
            </w:r>
          </w:p>
          <w:p w:rsidR="00D64C01" w:rsidRPr="00164BE0" w:rsidRDefault="00D64C01" w:rsidP="00D64C01">
            <w:pPr>
              <w:spacing w:after="0"/>
              <w:ind w:left="135"/>
              <w:rPr>
                <w:lang w:val="ru-RU"/>
              </w:rPr>
            </w:pPr>
            <w:r w:rsidRPr="00164BE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фантастических рассказов.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Книги зарубежных писателей. Зарубежные писатели-сказочники.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6095" w:type="dxa"/>
            <w:vAlign w:val="center"/>
          </w:tcPr>
          <w:p w:rsidR="00D64C01" w:rsidRDefault="00D64C01" w:rsidP="00D64C01">
            <w:pPr>
              <w:spacing w:after="0"/>
              <w:ind w:left="135"/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6095" w:type="dxa"/>
            <w:vAlign w:val="center"/>
          </w:tcPr>
          <w:p w:rsidR="00D64C01" w:rsidRPr="00D64C01" w:rsidRDefault="008D379B" w:rsidP="00D64C01">
            <w:pPr>
              <w:spacing w:after="0"/>
              <w:ind w:left="135"/>
              <w:rPr>
                <w:lang w:val="ru-RU"/>
              </w:rPr>
            </w:pPr>
            <w:r w:rsidRPr="008D379B">
              <w:rPr>
                <w:rFonts w:ascii="Times New Roman" w:hAnsi="Times New Roman"/>
                <w:color w:val="000000"/>
                <w:sz w:val="24"/>
                <w:lang w:val="ru-RU"/>
              </w:rPr>
              <w:t>Размышление о поступках главного героя сказки Г.Х.Андерсена "Русалочка"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1439" w:rsidRPr="008D379B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E11439" w:rsidRDefault="00E11439" w:rsidP="00D64C0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6095" w:type="dxa"/>
            <w:vAlign w:val="center"/>
          </w:tcPr>
          <w:p w:rsidR="00E11439" w:rsidRPr="00D64C01" w:rsidRDefault="008D379B" w:rsidP="00D64C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Г.-Х.Андерсен “Русалочка”. Пересказ рассказа о русалочке по плану.</w:t>
            </w:r>
          </w:p>
        </w:tc>
        <w:tc>
          <w:tcPr>
            <w:tcW w:w="833" w:type="dxa"/>
            <w:vAlign w:val="center"/>
          </w:tcPr>
          <w:p w:rsidR="00E11439" w:rsidRPr="00D64C01" w:rsidRDefault="008D379B" w:rsidP="00D64C0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040" w:type="dxa"/>
          </w:tcPr>
          <w:p w:rsidR="00E11439" w:rsidRPr="008D379B" w:rsidRDefault="00E11439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E11439" w:rsidRPr="008D379B" w:rsidRDefault="00E11439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Герои приключенческой литературы. М.Твен “Приключения Тома Сойера”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. Написание отзыва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95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басне как лиро-эпическом жанре. Развитие событий в басне, её герои на основе басни И.А.Крылова "Стрекоза и муравей"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в баснях. И.А.Крылов "Стрекоза и муравей"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и их взаимоотношений в басне И.А.Крылова "Квартет"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назначение, темы и герои, особенности языка.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E11439" w:rsidP="00D64C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D64C01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820DA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урок. </w:t>
            </w:r>
            <w:r w:rsidRPr="00D64C01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итогам изученного в 4 классе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E11439" w:rsidRDefault="00D64C01" w:rsidP="00E1143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33" w:type="dxa"/>
            <w:vAlign w:val="center"/>
          </w:tcPr>
          <w:p w:rsidR="00D64C01" w:rsidRDefault="00D64C01" w:rsidP="00D64C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4C01" w:rsidRPr="009B3654" w:rsidTr="00D64C01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D64C01" w:rsidRPr="00D64C01" w:rsidRDefault="00D64C01" w:rsidP="00D64C01">
            <w:pPr>
              <w:spacing w:after="0"/>
              <w:ind w:left="135"/>
              <w:rPr>
                <w:lang w:val="ru-RU"/>
              </w:rPr>
            </w:pPr>
            <w:r w:rsidRPr="00D64C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D64C01" w:rsidRPr="00E11439" w:rsidRDefault="00D64C01" w:rsidP="00E114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11439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040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D64C01" w:rsidRPr="00914D65" w:rsidRDefault="00D64C01" w:rsidP="00D64C0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77C4C" w:rsidRDefault="00377C4C"/>
    <w:p w:rsidR="00377C4C" w:rsidRDefault="00377C4C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/>
    <w:p w:rsidR="00820DA3" w:rsidRDefault="00820DA3">
      <w:pPr>
        <w:sectPr w:rsidR="00820DA3" w:rsidSect="00DF5934">
          <w:pgSz w:w="11906" w:h="16838"/>
          <w:pgMar w:top="993" w:right="850" w:bottom="568" w:left="1701" w:header="708" w:footer="708" w:gutter="0"/>
          <w:cols w:space="708"/>
          <w:docGrid w:linePitch="360"/>
        </w:sectPr>
      </w:pPr>
    </w:p>
    <w:p w:rsidR="00377C4C" w:rsidRDefault="00377C4C" w:rsidP="008D379B">
      <w:pPr>
        <w:spacing w:after="0" w:line="240" w:lineRule="auto"/>
        <w:jc w:val="center"/>
      </w:pPr>
    </w:p>
    <w:sectPr w:rsidR="00377C4C" w:rsidSect="008D379B">
      <w:pgSz w:w="16838" w:h="11906" w:orient="landscape"/>
      <w:pgMar w:top="851" w:right="962" w:bottom="709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5AD8"/>
    <w:multiLevelType w:val="multilevel"/>
    <w:tmpl w:val="C128C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1353AA"/>
    <w:multiLevelType w:val="multilevel"/>
    <w:tmpl w:val="F3328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EE295A"/>
    <w:multiLevelType w:val="multilevel"/>
    <w:tmpl w:val="2EF0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E87A7C"/>
    <w:multiLevelType w:val="multilevel"/>
    <w:tmpl w:val="76C85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492EEF"/>
    <w:multiLevelType w:val="multilevel"/>
    <w:tmpl w:val="7F229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309DD"/>
    <w:multiLevelType w:val="multilevel"/>
    <w:tmpl w:val="107E2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A2E78"/>
    <w:multiLevelType w:val="multilevel"/>
    <w:tmpl w:val="C80C2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7273F2"/>
    <w:multiLevelType w:val="multilevel"/>
    <w:tmpl w:val="A8320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1B19F4"/>
    <w:multiLevelType w:val="multilevel"/>
    <w:tmpl w:val="CC961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325BD2"/>
    <w:multiLevelType w:val="multilevel"/>
    <w:tmpl w:val="BCFA4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AC66B2"/>
    <w:multiLevelType w:val="multilevel"/>
    <w:tmpl w:val="ECA29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4D1E02"/>
    <w:multiLevelType w:val="multilevel"/>
    <w:tmpl w:val="F55A4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AF576F"/>
    <w:multiLevelType w:val="multilevel"/>
    <w:tmpl w:val="EFC27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AE73F6"/>
    <w:multiLevelType w:val="multilevel"/>
    <w:tmpl w:val="E49E3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B35719"/>
    <w:multiLevelType w:val="multilevel"/>
    <w:tmpl w:val="62B40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77423B"/>
    <w:multiLevelType w:val="multilevel"/>
    <w:tmpl w:val="3D9C1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4A1BC0"/>
    <w:multiLevelType w:val="multilevel"/>
    <w:tmpl w:val="ABD83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74F73"/>
    <w:multiLevelType w:val="multilevel"/>
    <w:tmpl w:val="525CE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ED10E1"/>
    <w:multiLevelType w:val="multilevel"/>
    <w:tmpl w:val="88C8C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14"/>
  </w:num>
  <w:num w:numId="8">
    <w:abstractNumId w:val="3"/>
  </w:num>
  <w:num w:numId="9">
    <w:abstractNumId w:val="15"/>
  </w:num>
  <w:num w:numId="10">
    <w:abstractNumId w:val="13"/>
  </w:num>
  <w:num w:numId="11">
    <w:abstractNumId w:val="4"/>
  </w:num>
  <w:num w:numId="12">
    <w:abstractNumId w:val="18"/>
  </w:num>
  <w:num w:numId="13">
    <w:abstractNumId w:val="16"/>
  </w:num>
  <w:num w:numId="14">
    <w:abstractNumId w:val="10"/>
  </w:num>
  <w:num w:numId="15">
    <w:abstractNumId w:val="11"/>
  </w:num>
  <w:num w:numId="16">
    <w:abstractNumId w:val="6"/>
  </w:num>
  <w:num w:numId="17">
    <w:abstractNumId w:val="8"/>
  </w:num>
  <w:num w:numId="18">
    <w:abstractNumId w:val="17"/>
  </w:num>
  <w:num w:numId="19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4F14"/>
    <w:rsid w:val="00161043"/>
    <w:rsid w:val="00164BE0"/>
    <w:rsid w:val="00184F14"/>
    <w:rsid w:val="00222F9F"/>
    <w:rsid w:val="00377C4C"/>
    <w:rsid w:val="004655F7"/>
    <w:rsid w:val="005924EA"/>
    <w:rsid w:val="005D12FC"/>
    <w:rsid w:val="00671091"/>
    <w:rsid w:val="00820DA3"/>
    <w:rsid w:val="0085230B"/>
    <w:rsid w:val="00872125"/>
    <w:rsid w:val="008D379B"/>
    <w:rsid w:val="00BB256C"/>
    <w:rsid w:val="00D64C01"/>
    <w:rsid w:val="00DA34D5"/>
    <w:rsid w:val="00DF5934"/>
    <w:rsid w:val="00E11439"/>
    <w:rsid w:val="00E17EAC"/>
    <w:rsid w:val="00E44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A3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20D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0D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D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20D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D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20D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20DA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20DA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161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043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820DA3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0DA3"/>
    <w:rPr>
      <w:lang w:val="en-US"/>
    </w:rPr>
  </w:style>
  <w:style w:type="paragraph" w:styleId="a7">
    <w:name w:val="Normal Indent"/>
    <w:basedOn w:val="a"/>
    <w:uiPriority w:val="99"/>
    <w:unhideWhenUsed/>
    <w:rsid w:val="00820DA3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820DA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20D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820DA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20D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820DA3"/>
    <w:rPr>
      <w:i/>
      <w:iCs/>
    </w:rPr>
  </w:style>
  <w:style w:type="character" w:styleId="ad">
    <w:name w:val="Hyperlink"/>
    <w:basedOn w:val="a0"/>
    <w:uiPriority w:val="99"/>
    <w:unhideWhenUsed/>
    <w:rsid w:val="00820DA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A3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20D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0D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DA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20D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DA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20D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20DA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20DA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161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043"/>
    <w:rPr>
      <w:rFonts w:ascii="Segoe UI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820DA3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0DA3"/>
    <w:rPr>
      <w:lang w:val="en-US"/>
    </w:rPr>
  </w:style>
  <w:style w:type="paragraph" w:styleId="a7">
    <w:name w:val="Normal Indent"/>
    <w:basedOn w:val="a"/>
    <w:uiPriority w:val="99"/>
    <w:unhideWhenUsed/>
    <w:rsid w:val="00820DA3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820DA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20DA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820DA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820DA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820DA3"/>
    <w:rPr>
      <w:i/>
      <w:iCs/>
    </w:rPr>
  </w:style>
  <w:style w:type="character" w:styleId="ad">
    <w:name w:val="Hyperlink"/>
    <w:basedOn w:val="a0"/>
    <w:uiPriority w:val="99"/>
    <w:unhideWhenUsed/>
    <w:rsid w:val="00820D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m.edsoo.ru/7f412ce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6915</Words>
  <Characters>39417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Acer</cp:lastModifiedBy>
  <cp:revision>6</cp:revision>
  <cp:lastPrinted>2024-08-09T11:04:00Z</cp:lastPrinted>
  <dcterms:created xsi:type="dcterms:W3CDTF">2024-09-04T05:58:00Z</dcterms:created>
  <dcterms:modified xsi:type="dcterms:W3CDTF">2024-09-18T04:44:00Z</dcterms:modified>
</cp:coreProperties>
</file>